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pPr w:leftFromText="141" w:rightFromText="141" w:horzAnchor="margin" w:tblpY="-2160"/>
        <w:tblW w:w="15163" w:type="dxa"/>
        <w:tblLook w:val="04A0" w:firstRow="1" w:lastRow="0" w:firstColumn="1" w:lastColumn="0" w:noHBand="0" w:noVBand="1"/>
      </w:tblPr>
      <w:tblGrid>
        <w:gridCol w:w="2262"/>
        <w:gridCol w:w="1232"/>
        <w:gridCol w:w="901"/>
        <w:gridCol w:w="2608"/>
        <w:gridCol w:w="1502"/>
        <w:gridCol w:w="1993"/>
        <w:gridCol w:w="1123"/>
        <w:gridCol w:w="3542"/>
      </w:tblGrid>
      <w:tr w:rsidR="00B02F38" w:rsidRPr="001A4ADC" w:rsidTr="001A4ADC">
        <w:tc>
          <w:tcPr>
            <w:tcW w:w="3494" w:type="dxa"/>
            <w:gridSpan w:val="2"/>
            <w:shd w:val="clear" w:color="auto" w:fill="F4B083" w:themeFill="accent2" w:themeFillTint="99"/>
          </w:tcPr>
          <w:p w:rsidR="00A94B33" w:rsidRPr="001A4ADC" w:rsidRDefault="00A94B33" w:rsidP="001A4ADC">
            <w:pPr>
              <w:rPr>
                <w:rFonts w:ascii="Agency FB" w:hAnsi="Agency FB" w:cstheme="majorBidi"/>
                <w:b/>
                <w:bCs/>
                <w:sz w:val="24"/>
                <w:szCs w:val="24"/>
              </w:rPr>
            </w:pPr>
            <w:r w:rsidRPr="001A4ADC">
              <w:rPr>
                <w:rFonts w:ascii="Agency FB" w:hAnsi="Agency FB" w:cstheme="majorBidi"/>
                <w:b/>
                <w:bCs/>
                <w:sz w:val="24"/>
                <w:szCs w:val="24"/>
              </w:rPr>
              <w:t>Module : Coordination motrice et condition physique</w:t>
            </w:r>
          </w:p>
        </w:tc>
        <w:tc>
          <w:tcPr>
            <w:tcW w:w="5011" w:type="dxa"/>
            <w:gridSpan w:val="3"/>
            <w:shd w:val="clear" w:color="auto" w:fill="F4B083" w:themeFill="accent2" w:themeFillTint="99"/>
          </w:tcPr>
          <w:p w:rsidR="00A94B33" w:rsidRPr="001A4ADC" w:rsidRDefault="00A94B33" w:rsidP="001A4ADC">
            <w:pPr>
              <w:rPr>
                <w:rFonts w:ascii="Agency FB" w:hAnsi="Agency FB" w:cstheme="majorBidi"/>
                <w:b/>
                <w:bCs/>
                <w:sz w:val="24"/>
                <w:szCs w:val="24"/>
              </w:rPr>
            </w:pPr>
            <w:r w:rsidRPr="001A4ADC">
              <w:rPr>
                <w:rFonts w:ascii="Agency FB" w:hAnsi="Agency FB" w:cstheme="majorBidi"/>
                <w:b/>
                <w:bCs/>
                <w:sz w:val="24"/>
                <w:szCs w:val="24"/>
              </w:rPr>
              <w:t>Famille d’APS : sport de renvoi</w:t>
            </w:r>
          </w:p>
        </w:tc>
        <w:tc>
          <w:tcPr>
            <w:tcW w:w="3116" w:type="dxa"/>
            <w:gridSpan w:val="2"/>
            <w:shd w:val="clear" w:color="auto" w:fill="F4B083" w:themeFill="accent2" w:themeFillTint="99"/>
          </w:tcPr>
          <w:p w:rsidR="00A94B33" w:rsidRPr="001A4ADC" w:rsidRDefault="00A94B33" w:rsidP="001A4ADC">
            <w:pPr>
              <w:rPr>
                <w:rFonts w:ascii="Agency FB" w:hAnsi="Agency FB" w:cstheme="majorBidi"/>
                <w:b/>
                <w:bCs/>
                <w:sz w:val="24"/>
                <w:szCs w:val="24"/>
              </w:rPr>
            </w:pPr>
            <w:r w:rsidRPr="001A4ADC">
              <w:rPr>
                <w:rFonts w:ascii="Agency FB" w:hAnsi="Agency FB" w:cstheme="majorBidi"/>
                <w:b/>
                <w:bCs/>
                <w:sz w:val="24"/>
                <w:szCs w:val="24"/>
              </w:rPr>
              <w:t xml:space="preserve">APS support : volley </w:t>
            </w:r>
            <w:proofErr w:type="spellStart"/>
            <w:r w:rsidRPr="001A4ADC">
              <w:rPr>
                <w:rFonts w:ascii="Agency FB" w:hAnsi="Agency FB" w:cstheme="majorBidi"/>
                <w:b/>
                <w:bCs/>
                <w:sz w:val="24"/>
                <w:szCs w:val="24"/>
              </w:rPr>
              <w:t>ball</w:t>
            </w:r>
            <w:proofErr w:type="spellEnd"/>
          </w:p>
        </w:tc>
        <w:tc>
          <w:tcPr>
            <w:tcW w:w="3542" w:type="dxa"/>
            <w:shd w:val="clear" w:color="auto" w:fill="F4B083" w:themeFill="accent2" w:themeFillTint="99"/>
          </w:tcPr>
          <w:p w:rsidR="00A94B33" w:rsidRPr="001A4ADC" w:rsidRDefault="00A94B33" w:rsidP="001A4ADC">
            <w:pPr>
              <w:rPr>
                <w:rFonts w:ascii="Agency FB" w:hAnsi="Agency FB" w:cstheme="majorBidi"/>
                <w:b/>
                <w:bCs/>
                <w:sz w:val="24"/>
                <w:szCs w:val="24"/>
              </w:rPr>
            </w:pPr>
            <w:r w:rsidRPr="001A4ADC">
              <w:rPr>
                <w:rFonts w:ascii="Agency FB" w:hAnsi="Agency FB" w:cstheme="majorBidi"/>
                <w:b/>
                <w:bCs/>
                <w:sz w:val="24"/>
                <w:szCs w:val="24"/>
              </w:rPr>
              <w:t xml:space="preserve">Niveau scolaire </w:t>
            </w:r>
            <w:r w:rsidR="001A4ADC" w:rsidRPr="001A4ADC">
              <w:rPr>
                <w:rFonts w:ascii="Agency FB" w:hAnsi="Agency FB" w:cstheme="majorBidi"/>
                <w:b/>
                <w:bCs/>
                <w:sz w:val="24"/>
                <w:szCs w:val="24"/>
              </w:rPr>
              <w:t>: 1AC</w:t>
            </w:r>
          </w:p>
        </w:tc>
      </w:tr>
      <w:tr w:rsidR="00A94B33" w:rsidRPr="001A4ADC" w:rsidTr="001A4ADC">
        <w:tc>
          <w:tcPr>
            <w:tcW w:w="2262" w:type="dxa"/>
            <w:shd w:val="clear" w:color="auto" w:fill="F4B083" w:themeFill="accent2" w:themeFillTint="99"/>
          </w:tcPr>
          <w:p w:rsidR="00A94B33" w:rsidRPr="001A4ADC" w:rsidRDefault="00A94B33" w:rsidP="001A4ADC">
            <w:pPr>
              <w:rPr>
                <w:rFonts w:ascii="Agency FB" w:hAnsi="Agency FB" w:cstheme="majorBidi"/>
                <w:b/>
                <w:bCs/>
                <w:sz w:val="24"/>
                <w:szCs w:val="24"/>
              </w:rPr>
            </w:pPr>
            <w:r w:rsidRPr="001A4ADC">
              <w:rPr>
                <w:rFonts w:ascii="Agency FB" w:hAnsi="Agency FB" w:cstheme="majorBidi"/>
                <w:b/>
                <w:bCs/>
                <w:sz w:val="24"/>
                <w:szCs w:val="24"/>
              </w:rPr>
              <w:t>OTI :</w:t>
            </w:r>
          </w:p>
        </w:tc>
        <w:tc>
          <w:tcPr>
            <w:tcW w:w="12901" w:type="dxa"/>
            <w:gridSpan w:val="7"/>
            <w:shd w:val="clear" w:color="auto" w:fill="FBE4D5" w:themeFill="accent2" w:themeFillTint="33"/>
          </w:tcPr>
          <w:p w:rsidR="00A94B33" w:rsidRPr="001A4ADC" w:rsidRDefault="00A94B33" w:rsidP="001A4ADC">
            <w:pPr>
              <w:rPr>
                <w:rFonts w:ascii="Agency FB" w:hAnsi="Agency FB" w:cstheme="majorBidi"/>
                <w:b/>
                <w:bCs/>
              </w:rPr>
            </w:pPr>
            <w:r w:rsidRPr="001A4ADC">
              <w:rPr>
                <w:rFonts w:ascii="Agency FB" w:hAnsi="Agency FB" w:cstheme="majorBidi"/>
                <w:b/>
                <w:bCs/>
              </w:rPr>
              <w:t>L’élève doit acquérir une motricité correct lui permettant de s’adopter à l’exigence des situations (forme / et rythme) et s’intégrer</w:t>
            </w:r>
          </w:p>
          <w:p w:rsidR="00A94B33" w:rsidRPr="001A4ADC" w:rsidRDefault="00A94B33" w:rsidP="001A4ADC">
            <w:pPr>
              <w:rPr>
                <w:rFonts w:ascii="Agency FB" w:hAnsi="Agency FB" w:cstheme="majorBidi"/>
                <w:b/>
                <w:bCs/>
              </w:rPr>
            </w:pPr>
            <w:r w:rsidRPr="001A4ADC">
              <w:rPr>
                <w:rFonts w:ascii="Agency FB" w:hAnsi="Agency FB" w:cstheme="majorBidi"/>
                <w:b/>
                <w:bCs/>
              </w:rPr>
              <w:t>dans le groupe</w:t>
            </w:r>
          </w:p>
        </w:tc>
      </w:tr>
      <w:tr w:rsidR="00A94B33" w:rsidRPr="001A4ADC" w:rsidTr="001A4ADC">
        <w:tc>
          <w:tcPr>
            <w:tcW w:w="2262" w:type="dxa"/>
            <w:shd w:val="clear" w:color="auto" w:fill="F4B083" w:themeFill="accent2" w:themeFillTint="99"/>
          </w:tcPr>
          <w:p w:rsidR="00A94B33" w:rsidRPr="001A4ADC" w:rsidRDefault="00A94B33" w:rsidP="001A4ADC">
            <w:pPr>
              <w:rPr>
                <w:rFonts w:ascii="Agency FB" w:hAnsi="Agency FB" w:cstheme="majorBidi"/>
                <w:b/>
                <w:bCs/>
                <w:sz w:val="24"/>
                <w:szCs w:val="24"/>
              </w:rPr>
            </w:pPr>
            <w:r w:rsidRPr="001A4ADC">
              <w:rPr>
                <w:rFonts w:ascii="Agency FB" w:hAnsi="Agency FB" w:cstheme="majorBidi"/>
                <w:b/>
                <w:bCs/>
                <w:sz w:val="24"/>
                <w:szCs w:val="24"/>
              </w:rPr>
              <w:t>Compétences visées :</w:t>
            </w:r>
          </w:p>
        </w:tc>
        <w:tc>
          <w:tcPr>
            <w:tcW w:w="12901" w:type="dxa"/>
            <w:gridSpan w:val="7"/>
            <w:shd w:val="clear" w:color="auto" w:fill="FBE4D5" w:themeFill="accent2" w:themeFillTint="33"/>
          </w:tcPr>
          <w:p w:rsidR="00A94B33" w:rsidRPr="001A4ADC" w:rsidRDefault="00A94B33" w:rsidP="001A4ADC">
            <w:pPr>
              <w:rPr>
                <w:rFonts w:ascii="Agency FB" w:hAnsi="Agency FB" w:cstheme="majorBidi"/>
                <w:b/>
                <w:bCs/>
              </w:rPr>
            </w:pPr>
            <w:r w:rsidRPr="001A4ADC">
              <w:rPr>
                <w:rFonts w:ascii="Agency FB" w:hAnsi="Agency FB" w:cstheme="majorBidi"/>
                <w:b/>
                <w:bCs/>
              </w:rPr>
              <w:t>- Connaitre les avantages et les faiblesses et travailler pour les corriger</w:t>
            </w:r>
          </w:p>
          <w:p w:rsidR="00A94B33" w:rsidRPr="001A4ADC" w:rsidRDefault="00A94B33" w:rsidP="001A4ADC">
            <w:pPr>
              <w:rPr>
                <w:rFonts w:ascii="Agency FB" w:hAnsi="Agency FB" w:cstheme="majorBidi"/>
                <w:b/>
                <w:bCs/>
              </w:rPr>
            </w:pPr>
            <w:r w:rsidRPr="001A4ADC">
              <w:rPr>
                <w:rFonts w:ascii="Agency FB" w:hAnsi="Agency FB" w:cstheme="majorBidi"/>
                <w:b/>
                <w:bCs/>
              </w:rPr>
              <w:t>- L’observation et l’analyse de la situation pour pouvoir prendre la bonne décision</w:t>
            </w:r>
          </w:p>
        </w:tc>
      </w:tr>
      <w:tr w:rsidR="00A94B33" w:rsidRPr="001A4ADC" w:rsidTr="001A4ADC">
        <w:tc>
          <w:tcPr>
            <w:tcW w:w="2262" w:type="dxa"/>
            <w:shd w:val="clear" w:color="auto" w:fill="F4B083" w:themeFill="accent2" w:themeFillTint="99"/>
          </w:tcPr>
          <w:p w:rsidR="00A94B33" w:rsidRPr="001A4ADC" w:rsidRDefault="00A94B33" w:rsidP="001A4ADC">
            <w:pPr>
              <w:rPr>
                <w:rFonts w:ascii="Agency FB" w:hAnsi="Agency FB" w:cstheme="majorBidi"/>
                <w:b/>
                <w:bCs/>
                <w:sz w:val="24"/>
                <w:szCs w:val="24"/>
              </w:rPr>
            </w:pPr>
            <w:r w:rsidRPr="001A4ADC">
              <w:rPr>
                <w:rFonts w:ascii="Agency FB" w:hAnsi="Agency FB" w:cstheme="majorBidi"/>
                <w:b/>
                <w:bCs/>
                <w:sz w:val="24"/>
                <w:szCs w:val="24"/>
              </w:rPr>
              <w:t>OTC :</w:t>
            </w:r>
          </w:p>
        </w:tc>
        <w:tc>
          <w:tcPr>
            <w:tcW w:w="12901" w:type="dxa"/>
            <w:gridSpan w:val="7"/>
            <w:shd w:val="clear" w:color="auto" w:fill="FBE4D5" w:themeFill="accent2" w:themeFillTint="33"/>
          </w:tcPr>
          <w:p w:rsidR="00A94B33" w:rsidRPr="001A4ADC" w:rsidRDefault="00A94B33" w:rsidP="001A4ADC">
            <w:pPr>
              <w:rPr>
                <w:rFonts w:ascii="Agency FB" w:hAnsi="Agency FB" w:cstheme="majorBidi"/>
                <w:b/>
                <w:bCs/>
              </w:rPr>
            </w:pPr>
            <w:r w:rsidRPr="001A4ADC">
              <w:rPr>
                <w:rFonts w:ascii="Agency FB" w:hAnsi="Agency FB" w:cstheme="majorBidi"/>
                <w:b/>
                <w:bCs/>
              </w:rPr>
              <w:t>Recherche le gain de la rencontre par un déplacement et un placement adéquat pour un renvoi indirecte de la balle vers le camp</w:t>
            </w:r>
          </w:p>
          <w:p w:rsidR="00A94B33" w:rsidRPr="001A4ADC" w:rsidRDefault="00A94B33" w:rsidP="001A4ADC">
            <w:pPr>
              <w:rPr>
                <w:rFonts w:ascii="Agency FB" w:hAnsi="Agency FB" w:cstheme="majorBidi"/>
                <w:b/>
                <w:bCs/>
              </w:rPr>
            </w:pPr>
            <w:r w:rsidRPr="001A4ADC">
              <w:rPr>
                <w:rFonts w:ascii="Agency FB" w:hAnsi="Agency FB" w:cstheme="majorBidi"/>
                <w:b/>
                <w:bCs/>
              </w:rPr>
              <w:t>adverse et gagner le point</w:t>
            </w:r>
          </w:p>
        </w:tc>
      </w:tr>
      <w:tr w:rsidR="00A94B33" w:rsidRPr="001A4ADC" w:rsidTr="001A4ADC">
        <w:trPr>
          <w:trHeight w:val="315"/>
        </w:trPr>
        <w:tc>
          <w:tcPr>
            <w:tcW w:w="3494" w:type="dxa"/>
            <w:gridSpan w:val="2"/>
            <w:vMerge w:val="restart"/>
            <w:shd w:val="clear" w:color="auto" w:fill="F4B083" w:themeFill="accent2" w:themeFillTint="99"/>
          </w:tcPr>
          <w:p w:rsidR="00A94B33" w:rsidRPr="001A4ADC" w:rsidRDefault="00A94B33" w:rsidP="001A4ADC">
            <w:pPr>
              <w:rPr>
                <w:rFonts w:ascii="Agency FB" w:hAnsi="Agency FB" w:cstheme="majorBidi"/>
                <w:b/>
                <w:bCs/>
                <w:sz w:val="24"/>
                <w:szCs w:val="24"/>
              </w:rPr>
            </w:pPr>
            <w:r w:rsidRPr="001A4ADC">
              <w:rPr>
                <w:rFonts w:ascii="Agency FB" w:hAnsi="Agency FB" w:cstheme="majorBidi"/>
                <w:b/>
                <w:bCs/>
                <w:sz w:val="24"/>
                <w:szCs w:val="24"/>
              </w:rPr>
              <w:t>Acquisitions attendus</w:t>
            </w:r>
          </w:p>
        </w:tc>
        <w:tc>
          <w:tcPr>
            <w:tcW w:w="3509" w:type="dxa"/>
            <w:gridSpan w:val="2"/>
            <w:shd w:val="clear" w:color="auto" w:fill="F4B083" w:themeFill="accent2" w:themeFillTint="99"/>
          </w:tcPr>
          <w:p w:rsidR="00A94B33" w:rsidRPr="001A4ADC" w:rsidRDefault="00A94B33" w:rsidP="001A4ADC">
            <w:pPr>
              <w:rPr>
                <w:rFonts w:ascii="Agency FB" w:hAnsi="Agency FB" w:cstheme="majorBidi"/>
                <w:b/>
                <w:bCs/>
                <w:sz w:val="24"/>
                <w:szCs w:val="24"/>
              </w:rPr>
            </w:pPr>
            <w:r w:rsidRPr="001A4ADC">
              <w:rPr>
                <w:rFonts w:ascii="Agency FB" w:hAnsi="Agency FB" w:cstheme="majorBidi"/>
                <w:b/>
                <w:bCs/>
                <w:sz w:val="24"/>
                <w:szCs w:val="24"/>
              </w:rPr>
              <w:t>Connaissances procédurales</w:t>
            </w:r>
          </w:p>
          <w:p w:rsidR="00A94B33" w:rsidRPr="001A4ADC" w:rsidRDefault="00A94B33" w:rsidP="001A4ADC">
            <w:pPr>
              <w:rPr>
                <w:rFonts w:ascii="Agency FB" w:hAnsi="Agency FB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95" w:type="dxa"/>
            <w:gridSpan w:val="2"/>
            <w:shd w:val="clear" w:color="auto" w:fill="F4B083" w:themeFill="accent2" w:themeFillTint="99"/>
          </w:tcPr>
          <w:p w:rsidR="00A94B33" w:rsidRPr="001A4ADC" w:rsidRDefault="00A94B33" w:rsidP="001A4ADC">
            <w:pPr>
              <w:rPr>
                <w:rFonts w:ascii="Agency FB" w:hAnsi="Agency FB" w:cstheme="majorBidi"/>
                <w:b/>
                <w:bCs/>
                <w:sz w:val="24"/>
                <w:szCs w:val="24"/>
              </w:rPr>
            </w:pPr>
            <w:r w:rsidRPr="001A4ADC">
              <w:rPr>
                <w:rFonts w:ascii="Agency FB" w:hAnsi="Agency FB" w:cstheme="majorBidi"/>
                <w:b/>
                <w:bCs/>
                <w:sz w:val="24"/>
                <w:szCs w:val="24"/>
              </w:rPr>
              <w:t>Connaissances conceptuelles</w:t>
            </w:r>
          </w:p>
        </w:tc>
        <w:tc>
          <w:tcPr>
            <w:tcW w:w="4665" w:type="dxa"/>
            <w:gridSpan w:val="2"/>
            <w:shd w:val="clear" w:color="auto" w:fill="F4B083" w:themeFill="accent2" w:themeFillTint="99"/>
          </w:tcPr>
          <w:p w:rsidR="00A94B33" w:rsidRPr="001A4ADC" w:rsidRDefault="00A94B33" w:rsidP="001A4ADC">
            <w:pPr>
              <w:rPr>
                <w:rFonts w:ascii="Agency FB" w:hAnsi="Agency FB" w:cstheme="majorBidi"/>
                <w:b/>
                <w:bCs/>
                <w:sz w:val="24"/>
                <w:szCs w:val="24"/>
              </w:rPr>
            </w:pPr>
            <w:r w:rsidRPr="001A4ADC">
              <w:rPr>
                <w:rFonts w:ascii="Agency FB" w:hAnsi="Agency FB" w:cstheme="majorBidi"/>
                <w:b/>
                <w:bCs/>
                <w:sz w:val="24"/>
                <w:szCs w:val="24"/>
              </w:rPr>
              <w:t>Connaissances comportementales</w:t>
            </w:r>
          </w:p>
        </w:tc>
      </w:tr>
      <w:tr w:rsidR="00A94B33" w:rsidRPr="001A4ADC" w:rsidTr="001A4ADC">
        <w:trPr>
          <w:trHeight w:val="548"/>
        </w:trPr>
        <w:tc>
          <w:tcPr>
            <w:tcW w:w="3494" w:type="dxa"/>
            <w:gridSpan w:val="2"/>
            <w:vMerge/>
            <w:shd w:val="clear" w:color="auto" w:fill="F4B083" w:themeFill="accent2" w:themeFillTint="99"/>
          </w:tcPr>
          <w:p w:rsidR="00A94B33" w:rsidRPr="001A4ADC" w:rsidRDefault="00A94B33" w:rsidP="001A4ADC">
            <w:pPr>
              <w:rPr>
                <w:rFonts w:ascii="Agency FB" w:hAnsi="Agency FB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09" w:type="dxa"/>
            <w:gridSpan w:val="2"/>
            <w:shd w:val="clear" w:color="auto" w:fill="FBE4D5" w:themeFill="accent2" w:themeFillTint="33"/>
          </w:tcPr>
          <w:p w:rsidR="00A94B33" w:rsidRPr="001A4ADC" w:rsidRDefault="00A94B33" w:rsidP="001A4ADC">
            <w:pPr>
              <w:rPr>
                <w:rFonts w:ascii="Agency FB" w:hAnsi="Agency FB" w:cstheme="majorBidi"/>
                <w:b/>
                <w:bCs/>
              </w:rPr>
            </w:pPr>
            <w:r w:rsidRPr="001A4ADC">
              <w:rPr>
                <w:rFonts w:ascii="Agency FB" w:hAnsi="Agency FB" w:cstheme="majorBidi"/>
                <w:b/>
                <w:bCs/>
              </w:rPr>
              <w:t>Maitrisé les déférents techniques liées au VB</w:t>
            </w:r>
            <w:r w:rsidR="004371DA" w:rsidRPr="001A4ADC">
              <w:rPr>
                <w:rFonts w:ascii="Agency FB" w:hAnsi="Agency FB" w:cstheme="majorBidi"/>
                <w:b/>
                <w:bCs/>
              </w:rPr>
              <w:t>.</w:t>
            </w:r>
          </w:p>
        </w:tc>
        <w:tc>
          <w:tcPr>
            <w:tcW w:w="3495" w:type="dxa"/>
            <w:gridSpan w:val="2"/>
            <w:shd w:val="clear" w:color="auto" w:fill="FBE4D5" w:themeFill="accent2" w:themeFillTint="33"/>
          </w:tcPr>
          <w:p w:rsidR="00A94B33" w:rsidRPr="001A4ADC" w:rsidRDefault="004371DA" w:rsidP="001A4ADC">
            <w:pPr>
              <w:rPr>
                <w:rFonts w:ascii="Agency FB" w:hAnsi="Agency FB" w:cstheme="majorBidi"/>
                <w:b/>
                <w:bCs/>
              </w:rPr>
            </w:pPr>
            <w:r w:rsidRPr="001A4ADC">
              <w:rPr>
                <w:rFonts w:ascii="Agency FB" w:hAnsi="Agency FB" w:cstheme="majorBidi"/>
                <w:b/>
                <w:bCs/>
              </w:rPr>
              <w:t>-</w:t>
            </w:r>
            <w:r w:rsidR="00A94B33" w:rsidRPr="001A4ADC">
              <w:rPr>
                <w:rFonts w:ascii="Agency FB" w:hAnsi="Agency FB" w:cstheme="majorBidi"/>
                <w:b/>
                <w:bCs/>
              </w:rPr>
              <w:t xml:space="preserve">Connaitre </w:t>
            </w:r>
            <w:r w:rsidRPr="001A4ADC">
              <w:rPr>
                <w:rFonts w:ascii="Agency FB" w:hAnsi="Agency FB" w:cstheme="majorBidi"/>
                <w:b/>
                <w:bCs/>
              </w:rPr>
              <w:t xml:space="preserve">les principes de l’échauffement. </w:t>
            </w:r>
          </w:p>
          <w:p w:rsidR="004371DA" w:rsidRPr="001A4ADC" w:rsidRDefault="004371DA" w:rsidP="001A4ADC">
            <w:pPr>
              <w:rPr>
                <w:rFonts w:ascii="Agency FB" w:hAnsi="Agency FB" w:cstheme="majorBidi"/>
                <w:b/>
                <w:bCs/>
              </w:rPr>
            </w:pPr>
            <w:r w:rsidRPr="001A4ADC">
              <w:rPr>
                <w:rFonts w:ascii="Agency FB" w:hAnsi="Agency FB" w:cstheme="majorBidi"/>
                <w:b/>
                <w:bCs/>
              </w:rPr>
              <w:t xml:space="preserve">-Connaitre le règlement. </w:t>
            </w:r>
          </w:p>
        </w:tc>
        <w:tc>
          <w:tcPr>
            <w:tcW w:w="4665" w:type="dxa"/>
            <w:gridSpan w:val="2"/>
            <w:shd w:val="clear" w:color="auto" w:fill="FBE4D5" w:themeFill="accent2" w:themeFillTint="33"/>
          </w:tcPr>
          <w:p w:rsidR="00A94B33" w:rsidRPr="001A4ADC" w:rsidRDefault="00A94B33" w:rsidP="001A4ADC">
            <w:pPr>
              <w:rPr>
                <w:rFonts w:ascii="Agency FB" w:hAnsi="Agency FB" w:cstheme="majorBidi"/>
                <w:b/>
                <w:bCs/>
              </w:rPr>
            </w:pPr>
            <w:r w:rsidRPr="001A4ADC">
              <w:rPr>
                <w:rFonts w:ascii="Agency FB" w:hAnsi="Agency FB" w:cstheme="majorBidi"/>
                <w:b/>
                <w:bCs/>
              </w:rPr>
              <w:t>Crée</w:t>
            </w:r>
            <w:r w:rsidR="004371DA" w:rsidRPr="001A4ADC">
              <w:rPr>
                <w:rFonts w:ascii="Agency FB" w:hAnsi="Agency FB" w:cstheme="majorBidi"/>
                <w:b/>
                <w:bCs/>
              </w:rPr>
              <w:t>r</w:t>
            </w:r>
            <w:r w:rsidRPr="001A4ADC">
              <w:rPr>
                <w:rFonts w:ascii="Agency FB" w:hAnsi="Agency FB" w:cstheme="majorBidi"/>
                <w:b/>
                <w:bCs/>
              </w:rPr>
              <w:t xml:space="preserve"> des relations positives avec les autres</w:t>
            </w:r>
            <w:r w:rsidR="004371DA" w:rsidRPr="001A4ADC">
              <w:rPr>
                <w:rFonts w:ascii="Agency FB" w:hAnsi="Agency FB" w:cstheme="majorBidi"/>
                <w:b/>
                <w:bCs/>
              </w:rPr>
              <w:t>.</w:t>
            </w:r>
          </w:p>
        </w:tc>
      </w:tr>
      <w:tr w:rsidR="00A94B33" w:rsidRPr="001A4ADC" w:rsidTr="001A4ADC">
        <w:tc>
          <w:tcPr>
            <w:tcW w:w="3494" w:type="dxa"/>
            <w:gridSpan w:val="2"/>
            <w:shd w:val="clear" w:color="auto" w:fill="F4B083" w:themeFill="accent2" w:themeFillTint="99"/>
          </w:tcPr>
          <w:p w:rsidR="00A94B33" w:rsidRPr="001A4ADC" w:rsidRDefault="004371DA" w:rsidP="001A4ADC">
            <w:pPr>
              <w:rPr>
                <w:rFonts w:ascii="Agency FB" w:hAnsi="Agency FB" w:cstheme="majorBidi"/>
                <w:b/>
                <w:bCs/>
                <w:sz w:val="24"/>
                <w:szCs w:val="24"/>
              </w:rPr>
            </w:pPr>
            <w:r w:rsidRPr="001A4ADC">
              <w:rPr>
                <w:rFonts w:ascii="Agency FB" w:hAnsi="Agency FB" w:cstheme="majorBidi"/>
                <w:b/>
                <w:bCs/>
                <w:sz w:val="24"/>
                <w:szCs w:val="24"/>
              </w:rPr>
              <w:t>Séquences</w:t>
            </w:r>
          </w:p>
        </w:tc>
        <w:tc>
          <w:tcPr>
            <w:tcW w:w="901" w:type="dxa"/>
            <w:shd w:val="clear" w:color="auto" w:fill="F4B083" w:themeFill="accent2" w:themeFillTint="99"/>
          </w:tcPr>
          <w:p w:rsidR="00A94B33" w:rsidRPr="001A4ADC" w:rsidRDefault="004371DA" w:rsidP="001A4ADC">
            <w:pPr>
              <w:rPr>
                <w:rFonts w:ascii="Agency FB" w:hAnsi="Agency FB" w:cstheme="majorBidi"/>
                <w:b/>
                <w:bCs/>
                <w:sz w:val="24"/>
                <w:szCs w:val="24"/>
              </w:rPr>
            </w:pPr>
            <w:r w:rsidRPr="001A4ADC">
              <w:rPr>
                <w:rFonts w:ascii="Agency FB" w:hAnsi="Agency FB" w:cstheme="majorBidi"/>
                <w:b/>
                <w:bCs/>
                <w:sz w:val="24"/>
                <w:szCs w:val="24"/>
              </w:rPr>
              <w:t xml:space="preserve">Séances </w:t>
            </w:r>
          </w:p>
        </w:tc>
        <w:tc>
          <w:tcPr>
            <w:tcW w:w="10768" w:type="dxa"/>
            <w:gridSpan w:val="5"/>
            <w:shd w:val="clear" w:color="auto" w:fill="F4B083" w:themeFill="accent2" w:themeFillTint="99"/>
          </w:tcPr>
          <w:p w:rsidR="00A94B33" w:rsidRPr="001A4ADC" w:rsidRDefault="004371DA" w:rsidP="001A4ADC">
            <w:pPr>
              <w:rPr>
                <w:rFonts w:ascii="Agency FB" w:hAnsi="Agency FB" w:cstheme="majorBidi"/>
                <w:b/>
                <w:bCs/>
                <w:sz w:val="24"/>
                <w:szCs w:val="24"/>
              </w:rPr>
            </w:pPr>
            <w:r w:rsidRPr="001A4ADC">
              <w:rPr>
                <w:rFonts w:ascii="Agency FB" w:hAnsi="Agency FB" w:cstheme="majorBidi"/>
                <w:b/>
                <w:bCs/>
                <w:sz w:val="24"/>
                <w:szCs w:val="24"/>
              </w:rPr>
              <w:t xml:space="preserve">Objectifs opérationnels </w:t>
            </w:r>
          </w:p>
        </w:tc>
      </w:tr>
      <w:tr w:rsidR="004371DA" w:rsidRPr="001A4ADC" w:rsidTr="001A4ADC">
        <w:trPr>
          <w:trHeight w:val="326"/>
        </w:trPr>
        <w:tc>
          <w:tcPr>
            <w:tcW w:w="3494" w:type="dxa"/>
            <w:gridSpan w:val="2"/>
          </w:tcPr>
          <w:p w:rsidR="004371DA" w:rsidRPr="001A4ADC" w:rsidRDefault="004371DA" w:rsidP="001A4ADC">
            <w:pPr>
              <w:jc w:val="center"/>
              <w:rPr>
                <w:rFonts w:ascii="Agency FB" w:hAnsi="Agency FB" w:cstheme="majorBidi"/>
                <w:b/>
                <w:bCs/>
              </w:rPr>
            </w:pPr>
            <w:r w:rsidRPr="001A4ADC">
              <w:rPr>
                <w:rFonts w:ascii="Agency FB" w:hAnsi="Agency FB" w:cstheme="majorBidi"/>
                <w:b/>
                <w:bCs/>
                <w:highlight w:val="yellow"/>
              </w:rPr>
              <w:t>Test d’observation</w:t>
            </w:r>
          </w:p>
          <w:p w:rsidR="004371DA" w:rsidRPr="001A4ADC" w:rsidRDefault="004371DA" w:rsidP="001A4ADC">
            <w:pPr>
              <w:jc w:val="center"/>
              <w:rPr>
                <w:rFonts w:ascii="Agency FB" w:hAnsi="Agency FB" w:cstheme="majorBidi"/>
                <w:b/>
                <w:bCs/>
              </w:rPr>
            </w:pPr>
          </w:p>
        </w:tc>
        <w:tc>
          <w:tcPr>
            <w:tcW w:w="901" w:type="dxa"/>
          </w:tcPr>
          <w:p w:rsidR="004371DA" w:rsidRPr="001A4ADC" w:rsidRDefault="004371DA" w:rsidP="001A4ADC">
            <w:pPr>
              <w:jc w:val="center"/>
              <w:rPr>
                <w:rFonts w:ascii="Agency FB" w:hAnsi="Agency FB" w:cstheme="majorBidi"/>
                <w:b/>
                <w:bCs/>
              </w:rPr>
            </w:pPr>
            <w:r w:rsidRPr="001A4ADC">
              <w:rPr>
                <w:rFonts w:ascii="Agency FB" w:hAnsi="Agency FB" w:cstheme="majorBidi"/>
                <w:b/>
                <w:bCs/>
              </w:rPr>
              <w:t>1</w:t>
            </w:r>
          </w:p>
        </w:tc>
        <w:tc>
          <w:tcPr>
            <w:tcW w:w="10768" w:type="dxa"/>
            <w:gridSpan w:val="5"/>
          </w:tcPr>
          <w:p w:rsidR="004371DA" w:rsidRPr="001A4ADC" w:rsidRDefault="0054580C" w:rsidP="001A4ADC">
            <w:pPr>
              <w:rPr>
                <w:rFonts w:ascii="Agency FB" w:hAnsi="Agency FB" w:cstheme="majorBidi"/>
                <w:b/>
                <w:bCs/>
              </w:rPr>
            </w:pPr>
            <w:r w:rsidRPr="001A4ADC">
              <w:rPr>
                <w:rFonts w:ascii="Agency FB" w:hAnsi="Agency FB" w:cstheme="majorBidi"/>
                <w:b/>
                <w:bCs/>
              </w:rPr>
              <w:t>Se déplacer et se placer adéquatement pour défendre son camp et renvoyer la balle vers le camp adverse pour gagner la rencontre.</w:t>
            </w:r>
          </w:p>
        </w:tc>
      </w:tr>
      <w:tr w:rsidR="004371DA" w:rsidRPr="001A4ADC" w:rsidTr="001A4ADC">
        <w:trPr>
          <w:trHeight w:val="220"/>
        </w:trPr>
        <w:tc>
          <w:tcPr>
            <w:tcW w:w="3494" w:type="dxa"/>
            <w:gridSpan w:val="2"/>
          </w:tcPr>
          <w:p w:rsidR="004371DA" w:rsidRPr="001A4ADC" w:rsidRDefault="0054580C" w:rsidP="001A4ADC">
            <w:pPr>
              <w:jc w:val="center"/>
              <w:rPr>
                <w:rFonts w:ascii="Agency FB" w:hAnsi="Agency FB" w:cstheme="majorBidi"/>
                <w:b/>
                <w:bCs/>
              </w:rPr>
            </w:pPr>
            <w:r w:rsidRPr="001A4ADC">
              <w:rPr>
                <w:rFonts w:ascii="Agency FB" w:hAnsi="Agency FB" w:cstheme="majorBidi"/>
                <w:b/>
                <w:bCs/>
                <w:highlight w:val="yellow"/>
              </w:rPr>
              <w:t>Séance théorique</w:t>
            </w:r>
          </w:p>
        </w:tc>
        <w:tc>
          <w:tcPr>
            <w:tcW w:w="901" w:type="dxa"/>
          </w:tcPr>
          <w:p w:rsidR="004371DA" w:rsidRPr="001A4ADC" w:rsidRDefault="004371DA" w:rsidP="001A4ADC">
            <w:pPr>
              <w:jc w:val="center"/>
              <w:rPr>
                <w:rFonts w:ascii="Agency FB" w:hAnsi="Agency FB" w:cstheme="majorBidi"/>
                <w:b/>
                <w:bCs/>
              </w:rPr>
            </w:pPr>
            <w:r w:rsidRPr="001A4ADC">
              <w:rPr>
                <w:rFonts w:ascii="Agency FB" w:hAnsi="Agency FB" w:cstheme="majorBidi"/>
                <w:b/>
                <w:bCs/>
              </w:rPr>
              <w:t>2</w:t>
            </w:r>
          </w:p>
        </w:tc>
        <w:tc>
          <w:tcPr>
            <w:tcW w:w="10768" w:type="dxa"/>
            <w:gridSpan w:val="5"/>
          </w:tcPr>
          <w:p w:rsidR="004371DA" w:rsidRPr="001A4ADC" w:rsidRDefault="004D4962" w:rsidP="001A4ADC">
            <w:pPr>
              <w:rPr>
                <w:rFonts w:ascii="Agency FB" w:hAnsi="Agency FB" w:cstheme="majorBidi"/>
                <w:b/>
                <w:bCs/>
              </w:rPr>
            </w:pPr>
            <w:r w:rsidRPr="001A4ADC">
              <w:rPr>
                <w:rFonts w:ascii="Agency FB" w:hAnsi="Agency FB" w:cstheme="majorBidi"/>
                <w:b/>
                <w:bCs/>
              </w:rPr>
              <w:t>Rapprocher les élèves et enrichir les</w:t>
            </w:r>
            <w:r w:rsidR="00B02F38" w:rsidRPr="001A4ADC">
              <w:rPr>
                <w:rFonts w:ascii="Agency FB" w:hAnsi="Agency FB" w:cstheme="majorBidi"/>
                <w:b/>
                <w:bCs/>
              </w:rPr>
              <w:t xml:space="preserve"> connaissances conceptuelles de base de </w:t>
            </w:r>
            <w:r w:rsidR="0054580C" w:rsidRPr="001A4ADC">
              <w:rPr>
                <w:rFonts w:ascii="Agency FB" w:hAnsi="Agency FB" w:cstheme="majorBidi"/>
                <w:b/>
                <w:bCs/>
              </w:rPr>
              <w:t>volley-ball.</w:t>
            </w:r>
          </w:p>
        </w:tc>
      </w:tr>
      <w:tr w:rsidR="004371DA" w:rsidRPr="001A4ADC" w:rsidTr="001A4ADC">
        <w:trPr>
          <w:trHeight w:val="226"/>
        </w:trPr>
        <w:tc>
          <w:tcPr>
            <w:tcW w:w="3494" w:type="dxa"/>
            <w:gridSpan w:val="2"/>
            <w:vMerge w:val="restart"/>
          </w:tcPr>
          <w:p w:rsidR="00816918" w:rsidRPr="001A4ADC" w:rsidRDefault="00B02F38" w:rsidP="001A4ADC">
            <w:pPr>
              <w:rPr>
                <w:rFonts w:ascii="Agency FB" w:hAnsi="Agency FB" w:cstheme="majorBidi"/>
                <w:b/>
                <w:bCs/>
              </w:rPr>
            </w:pPr>
            <w:r w:rsidRPr="001A4ADC">
              <w:rPr>
                <w:rFonts w:ascii="Agency FB" w:hAnsi="Agency FB" w:cstheme="majorBidi"/>
                <w:b/>
                <w:bCs/>
                <w:highlight w:val="yellow"/>
              </w:rPr>
              <w:t>Séquence 1 :</w:t>
            </w:r>
            <w:r w:rsidRPr="001A4ADC">
              <w:rPr>
                <w:rFonts w:ascii="Agency FB" w:hAnsi="Agency FB" w:cstheme="majorBidi"/>
                <w:b/>
                <w:bCs/>
              </w:rPr>
              <w:t xml:space="preserve"> </w:t>
            </w:r>
            <w:r w:rsidR="00816918" w:rsidRPr="001A4ADC">
              <w:rPr>
                <w:rFonts w:ascii="Agency FB" w:hAnsi="Agency FB" w:cstheme="majorBidi"/>
                <w:b/>
                <w:bCs/>
              </w:rPr>
              <w:t>Se déplacer et se placer pour</w:t>
            </w:r>
          </w:p>
          <w:p w:rsidR="00816918" w:rsidRPr="001A4ADC" w:rsidRDefault="00816918" w:rsidP="001A4ADC">
            <w:pPr>
              <w:rPr>
                <w:rFonts w:ascii="Agency FB" w:hAnsi="Agency FB" w:cstheme="majorBidi"/>
                <w:b/>
                <w:bCs/>
              </w:rPr>
            </w:pPr>
            <w:r w:rsidRPr="001A4ADC">
              <w:rPr>
                <w:rFonts w:ascii="Agency FB" w:hAnsi="Agency FB" w:cstheme="majorBidi"/>
                <w:b/>
                <w:bCs/>
              </w:rPr>
              <w:t>réceptionner et passer au cours</w:t>
            </w:r>
          </w:p>
          <w:p w:rsidR="004371DA" w:rsidRPr="001A4ADC" w:rsidRDefault="00816918" w:rsidP="001A4ADC">
            <w:pPr>
              <w:rPr>
                <w:rFonts w:ascii="Agency FB" w:hAnsi="Agency FB" w:cstheme="majorBidi"/>
                <w:b/>
                <w:bCs/>
              </w:rPr>
            </w:pPr>
            <w:r w:rsidRPr="001A4ADC">
              <w:rPr>
                <w:rFonts w:ascii="Agency FB" w:hAnsi="Agency FB" w:cstheme="majorBidi"/>
                <w:b/>
                <w:bCs/>
              </w:rPr>
              <w:t>d'une seule et même action.</w:t>
            </w:r>
          </w:p>
        </w:tc>
        <w:tc>
          <w:tcPr>
            <w:tcW w:w="901" w:type="dxa"/>
          </w:tcPr>
          <w:p w:rsidR="004371DA" w:rsidRPr="001A4ADC" w:rsidRDefault="004371DA" w:rsidP="001A4ADC">
            <w:pPr>
              <w:jc w:val="center"/>
              <w:rPr>
                <w:rFonts w:ascii="Agency FB" w:hAnsi="Agency FB" w:cstheme="majorBidi"/>
                <w:b/>
                <w:bCs/>
              </w:rPr>
            </w:pPr>
            <w:r w:rsidRPr="001A4ADC">
              <w:rPr>
                <w:rFonts w:ascii="Agency FB" w:hAnsi="Agency FB" w:cstheme="majorBidi"/>
                <w:b/>
                <w:bCs/>
              </w:rPr>
              <w:t>3</w:t>
            </w:r>
          </w:p>
        </w:tc>
        <w:tc>
          <w:tcPr>
            <w:tcW w:w="10768" w:type="dxa"/>
            <w:gridSpan w:val="5"/>
          </w:tcPr>
          <w:p w:rsidR="004371DA" w:rsidRPr="001A4ADC" w:rsidRDefault="00B02F38" w:rsidP="001A4ADC">
            <w:pPr>
              <w:rPr>
                <w:rFonts w:ascii="Agency FB" w:hAnsi="Agency FB" w:cstheme="majorBidi"/>
                <w:b/>
                <w:bCs/>
              </w:rPr>
            </w:pPr>
            <w:r w:rsidRPr="001A4ADC">
              <w:rPr>
                <w:rFonts w:ascii="Agency FB" w:hAnsi="Agency FB" w:cstheme="majorBidi"/>
                <w:b/>
                <w:bCs/>
              </w:rPr>
              <w:t>Pouvoir s’organiser pour défendre son camp en empêchant la balle de tomber et la renvoyer à base de trois touches de balle</w:t>
            </w:r>
          </w:p>
        </w:tc>
      </w:tr>
      <w:tr w:rsidR="004371DA" w:rsidRPr="001A4ADC" w:rsidTr="001A4ADC">
        <w:trPr>
          <w:trHeight w:val="203"/>
        </w:trPr>
        <w:tc>
          <w:tcPr>
            <w:tcW w:w="3494" w:type="dxa"/>
            <w:gridSpan w:val="2"/>
            <w:vMerge/>
          </w:tcPr>
          <w:p w:rsidR="004371DA" w:rsidRPr="001A4ADC" w:rsidRDefault="004371DA" w:rsidP="001A4ADC">
            <w:pPr>
              <w:rPr>
                <w:rFonts w:ascii="Agency FB" w:hAnsi="Agency FB" w:cstheme="majorBidi"/>
                <w:b/>
                <w:bCs/>
              </w:rPr>
            </w:pPr>
          </w:p>
        </w:tc>
        <w:tc>
          <w:tcPr>
            <w:tcW w:w="901" w:type="dxa"/>
          </w:tcPr>
          <w:p w:rsidR="004371DA" w:rsidRPr="001A4ADC" w:rsidRDefault="004371DA" w:rsidP="001A4ADC">
            <w:pPr>
              <w:jc w:val="center"/>
              <w:rPr>
                <w:rFonts w:ascii="Agency FB" w:hAnsi="Agency FB" w:cstheme="majorBidi"/>
                <w:b/>
                <w:bCs/>
              </w:rPr>
            </w:pPr>
            <w:r w:rsidRPr="001A4ADC">
              <w:rPr>
                <w:rFonts w:ascii="Agency FB" w:hAnsi="Agency FB" w:cstheme="majorBidi"/>
                <w:b/>
                <w:bCs/>
              </w:rPr>
              <w:t>4</w:t>
            </w:r>
          </w:p>
        </w:tc>
        <w:tc>
          <w:tcPr>
            <w:tcW w:w="10768" w:type="dxa"/>
            <w:gridSpan w:val="5"/>
          </w:tcPr>
          <w:p w:rsidR="004371DA" w:rsidRPr="001A4ADC" w:rsidRDefault="00B02F38" w:rsidP="001A4ADC">
            <w:pPr>
              <w:rPr>
                <w:rFonts w:ascii="Agency FB" w:hAnsi="Agency FB" w:cstheme="majorBidi"/>
                <w:b/>
                <w:bCs/>
              </w:rPr>
            </w:pPr>
            <w:r w:rsidRPr="001A4ADC">
              <w:rPr>
                <w:rFonts w:ascii="Agency FB" w:hAnsi="Agency FB" w:cstheme="majorBidi"/>
                <w:b/>
                <w:bCs/>
              </w:rPr>
              <w:t>Pouvoir identifier la trajectoire de la balle et se déplacer en gardant l’équilibre pour la renvoyer vers le haut et l’avant.</w:t>
            </w:r>
          </w:p>
        </w:tc>
      </w:tr>
      <w:tr w:rsidR="004371DA" w:rsidRPr="001A4ADC" w:rsidTr="001A4ADC">
        <w:trPr>
          <w:trHeight w:val="196"/>
        </w:trPr>
        <w:tc>
          <w:tcPr>
            <w:tcW w:w="3494" w:type="dxa"/>
            <w:gridSpan w:val="2"/>
            <w:vMerge/>
          </w:tcPr>
          <w:p w:rsidR="004371DA" w:rsidRPr="001A4ADC" w:rsidRDefault="004371DA" w:rsidP="001A4ADC">
            <w:pPr>
              <w:rPr>
                <w:rFonts w:ascii="Agency FB" w:hAnsi="Agency FB" w:cstheme="majorBidi"/>
                <w:b/>
                <w:bCs/>
              </w:rPr>
            </w:pPr>
          </w:p>
        </w:tc>
        <w:tc>
          <w:tcPr>
            <w:tcW w:w="901" w:type="dxa"/>
          </w:tcPr>
          <w:p w:rsidR="004371DA" w:rsidRPr="001A4ADC" w:rsidRDefault="004371DA" w:rsidP="001A4ADC">
            <w:pPr>
              <w:jc w:val="center"/>
              <w:rPr>
                <w:rFonts w:ascii="Agency FB" w:hAnsi="Agency FB" w:cstheme="majorBidi"/>
                <w:b/>
                <w:bCs/>
              </w:rPr>
            </w:pPr>
            <w:r w:rsidRPr="001A4ADC">
              <w:rPr>
                <w:rFonts w:ascii="Agency FB" w:hAnsi="Agency FB" w:cstheme="majorBidi"/>
                <w:b/>
                <w:bCs/>
              </w:rPr>
              <w:t>5</w:t>
            </w:r>
          </w:p>
        </w:tc>
        <w:tc>
          <w:tcPr>
            <w:tcW w:w="10768" w:type="dxa"/>
            <w:gridSpan w:val="5"/>
          </w:tcPr>
          <w:p w:rsidR="004371DA" w:rsidRPr="001A4ADC" w:rsidRDefault="00DB43C5" w:rsidP="001A4ADC">
            <w:pPr>
              <w:rPr>
                <w:rFonts w:ascii="Agency FB" w:hAnsi="Agency FB" w:cstheme="majorBidi"/>
                <w:b/>
                <w:bCs/>
              </w:rPr>
            </w:pPr>
            <w:r w:rsidRPr="001A4ADC">
              <w:rPr>
                <w:rFonts w:ascii="Agency FB" w:hAnsi="Agency FB" w:cstheme="majorBidi"/>
                <w:b/>
                <w:bCs/>
              </w:rPr>
              <w:t>Se déplacer vers le point de chute de la balle pour la renvoyer vers le camp adverse.</w:t>
            </w:r>
          </w:p>
        </w:tc>
      </w:tr>
      <w:tr w:rsidR="004371DA" w:rsidRPr="001A4ADC" w:rsidTr="001A4ADC">
        <w:trPr>
          <w:trHeight w:val="315"/>
        </w:trPr>
        <w:tc>
          <w:tcPr>
            <w:tcW w:w="3494" w:type="dxa"/>
            <w:gridSpan w:val="2"/>
            <w:vMerge/>
          </w:tcPr>
          <w:p w:rsidR="004371DA" w:rsidRPr="001A4ADC" w:rsidRDefault="004371DA" w:rsidP="001A4ADC">
            <w:pPr>
              <w:rPr>
                <w:rFonts w:ascii="Agency FB" w:hAnsi="Agency FB" w:cstheme="majorBidi"/>
                <w:b/>
                <w:bCs/>
              </w:rPr>
            </w:pPr>
          </w:p>
        </w:tc>
        <w:tc>
          <w:tcPr>
            <w:tcW w:w="901" w:type="dxa"/>
          </w:tcPr>
          <w:p w:rsidR="004371DA" w:rsidRPr="001A4ADC" w:rsidRDefault="004371DA" w:rsidP="001A4ADC">
            <w:pPr>
              <w:jc w:val="center"/>
              <w:rPr>
                <w:rFonts w:ascii="Agency FB" w:hAnsi="Agency FB" w:cstheme="majorBidi"/>
                <w:b/>
                <w:bCs/>
              </w:rPr>
            </w:pPr>
            <w:r w:rsidRPr="001A4ADC">
              <w:rPr>
                <w:rFonts w:ascii="Agency FB" w:hAnsi="Agency FB" w:cstheme="majorBidi"/>
                <w:b/>
                <w:bCs/>
              </w:rPr>
              <w:t>6</w:t>
            </w:r>
          </w:p>
        </w:tc>
        <w:tc>
          <w:tcPr>
            <w:tcW w:w="10768" w:type="dxa"/>
            <w:gridSpan w:val="5"/>
          </w:tcPr>
          <w:p w:rsidR="004371DA" w:rsidRPr="001A4ADC" w:rsidRDefault="00B02F38" w:rsidP="001A4ADC">
            <w:pPr>
              <w:rPr>
                <w:rFonts w:ascii="Agency FB" w:hAnsi="Agency FB" w:cstheme="majorBidi"/>
                <w:b/>
                <w:bCs/>
              </w:rPr>
            </w:pPr>
            <w:r w:rsidRPr="001A4ADC">
              <w:rPr>
                <w:rFonts w:ascii="Agency FB" w:hAnsi="Agency FB" w:cstheme="majorBidi"/>
                <w:b/>
                <w:bCs/>
              </w:rPr>
              <w:t>Pouvoir améliorer les déplacements tout en contrôlant l'orientation de la balle.</w:t>
            </w:r>
          </w:p>
        </w:tc>
      </w:tr>
      <w:tr w:rsidR="004371DA" w:rsidRPr="001A4ADC" w:rsidTr="001A4ADC">
        <w:trPr>
          <w:trHeight w:val="240"/>
        </w:trPr>
        <w:tc>
          <w:tcPr>
            <w:tcW w:w="3494" w:type="dxa"/>
            <w:gridSpan w:val="2"/>
            <w:vMerge w:val="restart"/>
          </w:tcPr>
          <w:p w:rsidR="004371DA" w:rsidRPr="001A4ADC" w:rsidRDefault="00816918" w:rsidP="001A4ADC">
            <w:pPr>
              <w:rPr>
                <w:rFonts w:ascii="Agency FB" w:hAnsi="Agency FB" w:cstheme="majorBidi"/>
                <w:b/>
                <w:bCs/>
              </w:rPr>
            </w:pPr>
            <w:r w:rsidRPr="001A4ADC">
              <w:rPr>
                <w:rFonts w:ascii="Agency FB" w:hAnsi="Agency FB" w:cstheme="majorBidi"/>
                <w:b/>
                <w:bCs/>
                <w:highlight w:val="yellow"/>
              </w:rPr>
              <w:t>Séquence 2 :</w:t>
            </w:r>
            <w:r w:rsidRPr="001A4ADC">
              <w:rPr>
                <w:rFonts w:ascii="Agency FB" w:hAnsi="Agency FB" w:cstheme="majorBidi"/>
                <w:b/>
                <w:bCs/>
              </w:rPr>
              <w:t xml:space="preserve"> S’organiser collectivement en défense et en attaque pour progresser avec la balle et la renvoyer dans le camp adverse après 3 touches de balle.</w:t>
            </w:r>
          </w:p>
        </w:tc>
        <w:tc>
          <w:tcPr>
            <w:tcW w:w="901" w:type="dxa"/>
          </w:tcPr>
          <w:p w:rsidR="004371DA" w:rsidRPr="001A4ADC" w:rsidRDefault="004371DA" w:rsidP="001A4ADC">
            <w:pPr>
              <w:jc w:val="center"/>
              <w:rPr>
                <w:rFonts w:ascii="Agency FB" w:hAnsi="Agency FB" w:cstheme="majorBidi"/>
                <w:b/>
                <w:bCs/>
              </w:rPr>
            </w:pPr>
            <w:r w:rsidRPr="001A4ADC">
              <w:rPr>
                <w:rFonts w:ascii="Agency FB" w:hAnsi="Agency FB" w:cstheme="majorBidi"/>
                <w:b/>
                <w:bCs/>
              </w:rPr>
              <w:t>7</w:t>
            </w:r>
          </w:p>
        </w:tc>
        <w:tc>
          <w:tcPr>
            <w:tcW w:w="10768" w:type="dxa"/>
            <w:gridSpan w:val="5"/>
          </w:tcPr>
          <w:p w:rsidR="004371DA" w:rsidRPr="001A4ADC" w:rsidRDefault="00B02F38" w:rsidP="001A4ADC">
            <w:pPr>
              <w:rPr>
                <w:rFonts w:ascii="Agency FB" w:hAnsi="Agency FB" w:cstheme="majorBidi"/>
                <w:b/>
                <w:bCs/>
              </w:rPr>
            </w:pPr>
            <w:r w:rsidRPr="001A4ADC">
              <w:rPr>
                <w:rFonts w:ascii="Agency FB" w:hAnsi="Agency FB" w:cstheme="majorBidi"/>
                <w:b/>
                <w:bCs/>
              </w:rPr>
              <w:t>Pouvoir construire une attaque avec au moins 2 touches de balle et avec identification des postes : réceptionneur, passeur et attaquant</w:t>
            </w:r>
          </w:p>
        </w:tc>
      </w:tr>
      <w:tr w:rsidR="004371DA" w:rsidRPr="001A4ADC" w:rsidTr="001A4ADC">
        <w:trPr>
          <w:trHeight w:val="237"/>
        </w:trPr>
        <w:tc>
          <w:tcPr>
            <w:tcW w:w="3494" w:type="dxa"/>
            <w:gridSpan w:val="2"/>
            <w:vMerge/>
          </w:tcPr>
          <w:p w:rsidR="004371DA" w:rsidRPr="001A4ADC" w:rsidRDefault="004371DA" w:rsidP="001A4ADC">
            <w:pPr>
              <w:rPr>
                <w:rFonts w:ascii="Agency FB" w:hAnsi="Agency FB" w:cstheme="majorBidi"/>
                <w:b/>
                <w:bCs/>
              </w:rPr>
            </w:pPr>
          </w:p>
        </w:tc>
        <w:tc>
          <w:tcPr>
            <w:tcW w:w="901" w:type="dxa"/>
          </w:tcPr>
          <w:p w:rsidR="004371DA" w:rsidRPr="001A4ADC" w:rsidRDefault="004371DA" w:rsidP="001A4ADC">
            <w:pPr>
              <w:jc w:val="center"/>
              <w:rPr>
                <w:rFonts w:ascii="Agency FB" w:hAnsi="Agency FB" w:cstheme="majorBidi"/>
                <w:b/>
                <w:bCs/>
              </w:rPr>
            </w:pPr>
            <w:r w:rsidRPr="001A4ADC">
              <w:rPr>
                <w:rFonts w:ascii="Agency FB" w:hAnsi="Agency FB" w:cstheme="majorBidi"/>
                <w:b/>
                <w:bCs/>
              </w:rPr>
              <w:t>8</w:t>
            </w:r>
          </w:p>
        </w:tc>
        <w:tc>
          <w:tcPr>
            <w:tcW w:w="10768" w:type="dxa"/>
            <w:gridSpan w:val="5"/>
          </w:tcPr>
          <w:p w:rsidR="004371DA" w:rsidRPr="001A4ADC" w:rsidRDefault="00B02F38" w:rsidP="001A4ADC">
            <w:pPr>
              <w:rPr>
                <w:rFonts w:ascii="Agency FB" w:hAnsi="Agency FB" w:cstheme="majorBidi"/>
                <w:b/>
                <w:bCs/>
              </w:rPr>
            </w:pPr>
            <w:r w:rsidRPr="001A4ADC">
              <w:rPr>
                <w:rFonts w:ascii="Agency FB" w:hAnsi="Agency FB" w:cstheme="majorBidi"/>
                <w:b/>
                <w:bCs/>
              </w:rPr>
              <w:t>Pouvoir relever la balle de la zone arrière vers la zone avant et la renvoyer au camp adverse en 3 touches de balle</w:t>
            </w:r>
          </w:p>
        </w:tc>
      </w:tr>
      <w:tr w:rsidR="004371DA" w:rsidRPr="001A4ADC" w:rsidTr="001A4ADC">
        <w:trPr>
          <w:trHeight w:val="285"/>
        </w:trPr>
        <w:tc>
          <w:tcPr>
            <w:tcW w:w="3494" w:type="dxa"/>
            <w:gridSpan w:val="2"/>
            <w:vMerge/>
          </w:tcPr>
          <w:p w:rsidR="004371DA" w:rsidRPr="001A4ADC" w:rsidRDefault="004371DA" w:rsidP="001A4ADC">
            <w:pPr>
              <w:rPr>
                <w:rFonts w:ascii="Agency FB" w:hAnsi="Agency FB" w:cstheme="majorBidi"/>
                <w:b/>
                <w:bCs/>
              </w:rPr>
            </w:pPr>
          </w:p>
        </w:tc>
        <w:tc>
          <w:tcPr>
            <w:tcW w:w="901" w:type="dxa"/>
          </w:tcPr>
          <w:p w:rsidR="004371DA" w:rsidRPr="001A4ADC" w:rsidRDefault="004371DA" w:rsidP="001A4ADC">
            <w:pPr>
              <w:jc w:val="center"/>
              <w:rPr>
                <w:rFonts w:ascii="Agency FB" w:hAnsi="Agency FB" w:cstheme="majorBidi"/>
                <w:b/>
                <w:bCs/>
              </w:rPr>
            </w:pPr>
            <w:r w:rsidRPr="001A4ADC">
              <w:rPr>
                <w:rFonts w:ascii="Agency FB" w:hAnsi="Agency FB" w:cstheme="majorBidi"/>
                <w:b/>
                <w:bCs/>
              </w:rPr>
              <w:t>9</w:t>
            </w:r>
          </w:p>
        </w:tc>
        <w:tc>
          <w:tcPr>
            <w:tcW w:w="10768" w:type="dxa"/>
            <w:gridSpan w:val="5"/>
          </w:tcPr>
          <w:p w:rsidR="004371DA" w:rsidRPr="001A4ADC" w:rsidRDefault="00B02F38" w:rsidP="001A4ADC">
            <w:pPr>
              <w:rPr>
                <w:rFonts w:ascii="Agency FB" w:hAnsi="Agency FB" w:cstheme="majorBidi"/>
                <w:b/>
                <w:bCs/>
              </w:rPr>
            </w:pPr>
            <w:r w:rsidRPr="001A4ADC">
              <w:rPr>
                <w:rFonts w:ascii="Agency FB" w:hAnsi="Agency FB" w:cstheme="majorBidi"/>
                <w:b/>
                <w:bCs/>
              </w:rPr>
              <w:t>Pouvoir s’organiser en réceptionneur, passeur et attaquant pour faire progresser la balle et attaquer vers l’aile de l’équipe adverse</w:t>
            </w:r>
          </w:p>
        </w:tc>
      </w:tr>
      <w:tr w:rsidR="004371DA" w:rsidRPr="001A4ADC" w:rsidTr="001A4ADC">
        <w:trPr>
          <w:trHeight w:val="224"/>
        </w:trPr>
        <w:tc>
          <w:tcPr>
            <w:tcW w:w="3494" w:type="dxa"/>
            <w:gridSpan w:val="2"/>
            <w:vMerge/>
          </w:tcPr>
          <w:p w:rsidR="004371DA" w:rsidRPr="001A4ADC" w:rsidRDefault="004371DA" w:rsidP="001A4ADC">
            <w:pPr>
              <w:rPr>
                <w:rFonts w:ascii="Agency FB" w:hAnsi="Agency FB" w:cstheme="majorBidi"/>
                <w:b/>
                <w:bCs/>
              </w:rPr>
            </w:pPr>
          </w:p>
        </w:tc>
        <w:tc>
          <w:tcPr>
            <w:tcW w:w="901" w:type="dxa"/>
          </w:tcPr>
          <w:p w:rsidR="004371DA" w:rsidRPr="001A4ADC" w:rsidRDefault="004371DA" w:rsidP="001A4ADC">
            <w:pPr>
              <w:jc w:val="center"/>
              <w:rPr>
                <w:rFonts w:ascii="Agency FB" w:hAnsi="Agency FB" w:cstheme="majorBidi"/>
                <w:b/>
                <w:bCs/>
              </w:rPr>
            </w:pPr>
            <w:r w:rsidRPr="001A4ADC">
              <w:rPr>
                <w:rFonts w:ascii="Agency FB" w:hAnsi="Agency FB" w:cstheme="majorBidi"/>
                <w:b/>
                <w:bCs/>
              </w:rPr>
              <w:t>10</w:t>
            </w:r>
          </w:p>
          <w:p w:rsidR="004371DA" w:rsidRPr="001A4ADC" w:rsidRDefault="004371DA" w:rsidP="001A4ADC">
            <w:pPr>
              <w:jc w:val="center"/>
              <w:rPr>
                <w:rFonts w:ascii="Agency FB" w:hAnsi="Agency FB" w:cstheme="majorBidi"/>
                <w:b/>
                <w:bCs/>
              </w:rPr>
            </w:pPr>
          </w:p>
        </w:tc>
        <w:tc>
          <w:tcPr>
            <w:tcW w:w="10768" w:type="dxa"/>
            <w:gridSpan w:val="5"/>
          </w:tcPr>
          <w:p w:rsidR="004371DA" w:rsidRPr="001A4ADC" w:rsidRDefault="0054580C" w:rsidP="001A4ADC">
            <w:pPr>
              <w:rPr>
                <w:rFonts w:ascii="Agency FB" w:hAnsi="Agency FB" w:cstheme="majorBidi"/>
                <w:b/>
                <w:bCs/>
              </w:rPr>
            </w:pPr>
            <w:r w:rsidRPr="001A4ADC">
              <w:rPr>
                <w:rFonts w:ascii="Agency FB" w:hAnsi="Agency FB" w:cstheme="majorBidi"/>
                <w:b/>
                <w:bCs/>
              </w:rPr>
              <w:t xml:space="preserve">Servir </w:t>
            </w:r>
            <w:bookmarkStart w:id="0" w:name="_GoBack"/>
            <w:r w:rsidRPr="001A4ADC">
              <w:rPr>
                <w:rFonts w:ascii="Agency FB" w:hAnsi="Agency FB" w:cstheme="majorBidi"/>
                <w:b/>
                <w:bCs/>
              </w:rPr>
              <w:t xml:space="preserve">et </w:t>
            </w:r>
            <w:bookmarkEnd w:id="0"/>
            <w:r w:rsidRPr="001A4ADC">
              <w:rPr>
                <w:rFonts w:ascii="Agency FB" w:hAnsi="Agency FB" w:cstheme="majorBidi"/>
                <w:b/>
                <w:bCs/>
              </w:rPr>
              <w:t>réaliser trois touches de balle bien organisée et envoyer la balle vers le camp</w:t>
            </w:r>
            <w:r w:rsidR="00BC4F8F" w:rsidRPr="001A4ADC">
              <w:rPr>
                <w:rFonts w:ascii="Agency FB" w:hAnsi="Agency FB" w:cstheme="majorBidi"/>
                <w:b/>
                <w:bCs/>
              </w:rPr>
              <w:t xml:space="preserve"> </w:t>
            </w:r>
            <w:r w:rsidRPr="001A4ADC">
              <w:rPr>
                <w:rFonts w:ascii="Agency FB" w:hAnsi="Agency FB" w:cstheme="majorBidi"/>
                <w:b/>
                <w:bCs/>
              </w:rPr>
              <w:t>adverse (organisation dans le terrain).</w:t>
            </w:r>
          </w:p>
        </w:tc>
      </w:tr>
      <w:tr w:rsidR="004371DA" w:rsidRPr="001A4ADC" w:rsidTr="001A4ADC">
        <w:trPr>
          <w:trHeight w:val="270"/>
        </w:trPr>
        <w:tc>
          <w:tcPr>
            <w:tcW w:w="3494" w:type="dxa"/>
            <w:gridSpan w:val="2"/>
            <w:vMerge/>
          </w:tcPr>
          <w:p w:rsidR="004371DA" w:rsidRPr="001A4ADC" w:rsidRDefault="004371DA" w:rsidP="001A4ADC">
            <w:pPr>
              <w:rPr>
                <w:rFonts w:ascii="Agency FB" w:hAnsi="Agency FB" w:cstheme="majorBidi"/>
                <w:b/>
                <w:bCs/>
              </w:rPr>
            </w:pPr>
          </w:p>
        </w:tc>
        <w:tc>
          <w:tcPr>
            <w:tcW w:w="901" w:type="dxa"/>
          </w:tcPr>
          <w:p w:rsidR="004371DA" w:rsidRPr="001A4ADC" w:rsidRDefault="004371DA" w:rsidP="001A4ADC">
            <w:pPr>
              <w:jc w:val="center"/>
              <w:rPr>
                <w:rFonts w:ascii="Agency FB" w:hAnsi="Agency FB" w:cstheme="majorBidi"/>
                <w:b/>
                <w:bCs/>
              </w:rPr>
            </w:pPr>
            <w:r w:rsidRPr="001A4ADC">
              <w:rPr>
                <w:rFonts w:ascii="Agency FB" w:hAnsi="Agency FB" w:cstheme="majorBidi"/>
                <w:b/>
                <w:bCs/>
              </w:rPr>
              <w:t>11</w:t>
            </w:r>
          </w:p>
        </w:tc>
        <w:tc>
          <w:tcPr>
            <w:tcW w:w="10768" w:type="dxa"/>
            <w:gridSpan w:val="5"/>
          </w:tcPr>
          <w:p w:rsidR="004371DA" w:rsidRPr="001A4ADC" w:rsidRDefault="004E13A3" w:rsidP="001A4ADC">
            <w:pPr>
              <w:rPr>
                <w:rFonts w:ascii="Agency FB" w:hAnsi="Agency FB" w:cstheme="majorBidi"/>
                <w:b/>
                <w:bCs/>
              </w:rPr>
            </w:pPr>
            <w:r w:rsidRPr="001A4ADC">
              <w:rPr>
                <w:rFonts w:ascii="Agency FB" w:hAnsi="Agency FB" w:cstheme="majorBidi"/>
                <w:b/>
                <w:bCs/>
              </w:rPr>
              <w:t>Se déplacer et se placer adéquatement pour défendre son camp et renvoyer la balle vers le camp adverse pour gagner la rencontre.</w:t>
            </w:r>
          </w:p>
        </w:tc>
      </w:tr>
      <w:tr w:rsidR="00A94B33" w:rsidRPr="001A4ADC" w:rsidTr="001A4ADC">
        <w:tc>
          <w:tcPr>
            <w:tcW w:w="3494" w:type="dxa"/>
            <w:gridSpan w:val="2"/>
          </w:tcPr>
          <w:p w:rsidR="00A94B33" w:rsidRPr="001A4ADC" w:rsidRDefault="0054580C" w:rsidP="001A4ADC">
            <w:pPr>
              <w:rPr>
                <w:rFonts w:ascii="Agency FB" w:hAnsi="Agency FB" w:cstheme="majorBidi"/>
                <w:b/>
                <w:bCs/>
              </w:rPr>
            </w:pPr>
            <w:r w:rsidRPr="001A4ADC">
              <w:rPr>
                <w:rFonts w:ascii="Agency FB" w:hAnsi="Agency FB" w:cstheme="majorBidi"/>
                <w:b/>
                <w:bCs/>
                <w:highlight w:val="yellow"/>
              </w:rPr>
              <w:t>Situation de référence</w:t>
            </w:r>
            <w:r w:rsidRPr="001A4ADC">
              <w:rPr>
                <w:rFonts w:ascii="Agency FB" w:hAnsi="Agency FB" w:cstheme="majorBidi"/>
                <w:b/>
                <w:bCs/>
              </w:rPr>
              <w:t xml:space="preserve"> </w:t>
            </w:r>
          </w:p>
        </w:tc>
        <w:tc>
          <w:tcPr>
            <w:tcW w:w="901" w:type="dxa"/>
          </w:tcPr>
          <w:p w:rsidR="00A94B33" w:rsidRPr="001A4ADC" w:rsidRDefault="00A94B33" w:rsidP="001A4ADC">
            <w:pPr>
              <w:rPr>
                <w:rFonts w:ascii="Agency FB" w:hAnsi="Agency FB" w:cstheme="majorBidi"/>
                <w:b/>
                <w:bCs/>
              </w:rPr>
            </w:pPr>
          </w:p>
        </w:tc>
        <w:tc>
          <w:tcPr>
            <w:tcW w:w="10768" w:type="dxa"/>
            <w:gridSpan w:val="5"/>
          </w:tcPr>
          <w:p w:rsidR="00A94B33" w:rsidRPr="001A4ADC" w:rsidRDefault="0054580C" w:rsidP="001A4ADC">
            <w:pPr>
              <w:rPr>
                <w:rFonts w:ascii="Agency FB" w:hAnsi="Agency FB" w:cstheme="majorBidi"/>
                <w:b/>
                <w:bCs/>
              </w:rPr>
            </w:pPr>
            <w:r w:rsidRPr="001A4ADC">
              <w:rPr>
                <w:rFonts w:ascii="Agency FB" w:hAnsi="Agency FB" w:cstheme="majorBidi"/>
                <w:b/>
                <w:bCs/>
              </w:rPr>
              <w:t>Dans un espace réduit est aménagé de (3,5m×6m), séparé par un filet de 2m de hauteur, à deux, rechercher le gain de la rencontre par un déplacement et un placement adéquat pour défendre son camp et renvoyer la balle vers le camp adverse (3 renvois réussis/5 services adverses).</w:t>
            </w:r>
          </w:p>
        </w:tc>
      </w:tr>
    </w:tbl>
    <w:p w:rsidR="006F31E2" w:rsidRPr="001A4ADC" w:rsidRDefault="00FD640D">
      <w:pPr>
        <w:rPr>
          <w:rFonts w:ascii="Agency FB" w:hAnsi="Agency FB"/>
          <w:b/>
          <w:bCs/>
        </w:rPr>
      </w:pPr>
    </w:p>
    <w:sectPr w:rsidR="006F31E2" w:rsidRPr="001A4ADC" w:rsidSect="00A94B33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640D" w:rsidRDefault="00FD640D" w:rsidP="00511607">
      <w:pPr>
        <w:spacing w:after="0" w:line="240" w:lineRule="auto"/>
      </w:pPr>
      <w:r>
        <w:separator/>
      </w:r>
    </w:p>
  </w:endnote>
  <w:endnote w:type="continuationSeparator" w:id="0">
    <w:p w:rsidR="00FD640D" w:rsidRDefault="00FD640D" w:rsidP="00511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640D" w:rsidRDefault="00FD640D" w:rsidP="00511607">
      <w:pPr>
        <w:spacing w:after="0" w:line="240" w:lineRule="auto"/>
      </w:pPr>
      <w:r>
        <w:separator/>
      </w:r>
    </w:p>
  </w:footnote>
  <w:footnote w:type="continuationSeparator" w:id="0">
    <w:p w:rsidR="00FD640D" w:rsidRDefault="00FD640D" w:rsidP="00511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E5D" w:rsidRPr="006C3E5D" w:rsidRDefault="00511607" w:rsidP="006C3E5D">
    <w:pPr>
      <w:pStyle w:val="En-tte"/>
      <w:rPr>
        <w:rFonts w:asciiTheme="majorBidi" w:hAnsiTheme="majorBidi" w:cstheme="majorBidi"/>
      </w:rPr>
    </w:pPr>
    <w:r w:rsidRPr="006C3E5D">
      <w:rPr>
        <w:rFonts w:asciiTheme="majorBidi" w:hAnsiTheme="majorBidi" w:cstheme="majorBidi"/>
        <w:noProof/>
        <w:lang w:eastAsia="fr-F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7691755</wp:posOffset>
          </wp:positionH>
          <wp:positionV relativeFrom="paragraph">
            <wp:posOffset>-116205</wp:posOffset>
          </wp:positionV>
          <wp:extent cx="923925" cy="866775"/>
          <wp:effectExtent l="0" t="0" r="9525" b="9525"/>
          <wp:wrapTopAndBottom/>
          <wp:docPr id="1" name="Image 1" descr="Image associÃ©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 associÃ©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3925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327"/>
    <w:rsid w:val="001A4ADC"/>
    <w:rsid w:val="00311435"/>
    <w:rsid w:val="00314704"/>
    <w:rsid w:val="00400A37"/>
    <w:rsid w:val="004371DA"/>
    <w:rsid w:val="00443854"/>
    <w:rsid w:val="004D4962"/>
    <w:rsid w:val="004E13A3"/>
    <w:rsid w:val="00511607"/>
    <w:rsid w:val="0054580C"/>
    <w:rsid w:val="00606139"/>
    <w:rsid w:val="006C3E5D"/>
    <w:rsid w:val="007E3731"/>
    <w:rsid w:val="00816918"/>
    <w:rsid w:val="00857B01"/>
    <w:rsid w:val="00A94B33"/>
    <w:rsid w:val="00B02F38"/>
    <w:rsid w:val="00BC4F8F"/>
    <w:rsid w:val="00DB43C5"/>
    <w:rsid w:val="00F346AC"/>
    <w:rsid w:val="00FA4327"/>
    <w:rsid w:val="00FD6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4420987-4C30-4BB4-8A4A-BCC1003E2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A94B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5116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11607"/>
  </w:style>
  <w:style w:type="paragraph" w:styleId="Pieddepage">
    <w:name w:val="footer"/>
    <w:basedOn w:val="Normal"/>
    <w:link w:val="PieddepageCar"/>
    <w:uiPriority w:val="99"/>
    <w:unhideWhenUsed/>
    <w:rsid w:val="005116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116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442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DELL</cp:lastModifiedBy>
  <cp:revision>10</cp:revision>
  <dcterms:created xsi:type="dcterms:W3CDTF">2019-04-14T13:38:00Z</dcterms:created>
  <dcterms:modified xsi:type="dcterms:W3CDTF">2022-01-08T22:39:00Z</dcterms:modified>
</cp:coreProperties>
</file>